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rtl w:val="0"/>
        </w:rPr>
        <w:t xml:space="preserve">FOR IMMEDIATE RELEASE: July 2025</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Chelsea Redding | Director of Marketing &amp; Communications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Baltimore Museum of Industry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410-727-4808 Ext. 119</w:t>
      </w:r>
    </w:p>
    <w:p w:rsidR="00000000" w:rsidDel="00000000" w:rsidP="00000000" w:rsidRDefault="00000000" w:rsidRPr="00000000" w14:paraId="00000005">
      <w:pPr>
        <w:rPr>
          <w:rFonts w:ascii="Calibri" w:cs="Calibri" w:eastAsia="Calibri" w:hAnsi="Calibri"/>
        </w:rPr>
      </w:pPr>
      <w:hyperlink r:id="rId6">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Park &amp; Relax at the Baltimore Museum of Industry for Independence Day</w:t>
      </w:r>
      <w:r w:rsidDel="00000000" w:rsidR="00000000" w:rsidRPr="00000000">
        <w:rPr>
          <w:rtl w:val="0"/>
        </w:rPr>
      </w:r>
    </w:p>
    <w:p w:rsidR="00000000" w:rsidDel="00000000" w:rsidP="00000000" w:rsidRDefault="00000000" w:rsidRPr="00000000" w14:paraId="00000009">
      <w:pPr>
        <w:jc w:val="center"/>
        <w:rPr>
          <w:rFonts w:ascii="Calibri" w:cs="Calibri" w:eastAsia="Calibri" w:hAnsi="Calibri"/>
          <w:i w:val="1"/>
          <w:iCs w:val="1"/>
        </w:rPr>
      </w:pPr>
      <w:r w:rsidDel="00000000" w:rsidR="00000000" w:rsidRPr="00000000">
        <w:rPr>
          <w:rFonts w:ascii="Calibri" w:cs="Calibri" w:eastAsia="Calibri" w:hAnsi="Calibri"/>
          <w:i w:val="1"/>
          <w:iCs w:val="1"/>
          <w:rtl w:val="0"/>
        </w:rPr>
        <w:t xml:space="preserve">A fundraising event at the BMI invites the Baltimore community to relax at the museum’s picturesque waterfront property for the 4th of July.</w:t>
      </w:r>
    </w:p>
    <w:p w:rsidR="00000000" w:rsidDel="00000000" w:rsidP="00000000" w:rsidRDefault="00000000" w:rsidRPr="00000000" w14:paraId="0000000A">
      <w:pPr>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B">
      <w:pPr>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b w:val="1"/>
          <w:bCs w:val="1"/>
          <w:rtl w:val="0"/>
        </w:rPr>
        <w:t xml:space="preserve">Baltimore, Maryland, July 2025</w:t>
      </w:r>
      <w:r w:rsidDel="00000000" w:rsidR="00000000" w:rsidRPr="00000000">
        <w:rPr>
          <w:rFonts w:ascii="Calibri" w:cs="Calibri" w:eastAsia="Calibri" w:hAnsi="Calibri"/>
          <w:rtl w:val="0"/>
        </w:rPr>
        <w:t xml:space="preserve"> — The Baltimore Museum of Industry is delighted to announce its highly anticipated annual 4th of July fundraising event. On Friday, July 4th, from 6 p.m. to 9 p.m., visitors are invited to “Park &amp; Relax” and enjoy City of Baltimore fireworks set against the stunning backdrop of the museum’s waterfront campus. Attendees who purchase a fundraising ticket will not only be supporting educational programs and future exhibitions at the BMI but will also have the unique opportunity to celebrate our nation's freedom alongside friends and family, all while soaking in the spectacular views as dazzling fireworks light up the sky above the inner harbor.</w:t>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The event promises to be a festive gathering for friends, family, and neighbors, featuring live music by John Lamkin Favorites Jazz Quartet, sweet treats, and face painting for all ages. Visitors are encouraged to bring their lawn chairs, blankets, and favorite local fare. Tickets are now available for one-car parking options and limited 10-person tables, ensuring you and your loved ones have a front-row seat to the celebrations. Don't miss this chance to be part of a vibrant community event that combines fun, entertainment, and camaraderie.</w:t>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For more details and to purchase tickets, please visit www.thebmi.org/event/fourth-of-july/</w:t>
      </w:r>
      <w:r w:rsidDel="00000000" w:rsidR="00000000" w:rsidRPr="00000000">
        <w:rPr>
          <w:rtl w:val="0"/>
        </w:rPr>
      </w:r>
    </w:p>
    <w:p w:rsidR="00000000" w:rsidDel="00000000" w:rsidP="00000000" w:rsidRDefault="00000000" w:rsidRPr="00000000" w14:paraId="00000011">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2">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About The BMI:</w:t>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Founded in 1977, the mission of the Baltimore Museum of Industry is to interpret the diverse and significant human stories behind labor and innovation in Baltimore, cultivating a sense of belonging and inspiring visitors to think critically about the intersection of work and society.</w:t>
      </w:r>
    </w:p>
    <w:p w:rsidR="00000000" w:rsidDel="00000000" w:rsidP="00000000" w:rsidRDefault="00000000" w:rsidRPr="00000000" w14:paraId="00000015">
      <w:pPr>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redding@thebm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